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7" w:rsidRPr="009A5093" w:rsidRDefault="00645FF7" w:rsidP="00645FF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bCs/>
          <w:sz w:val="28"/>
          <w:szCs w:val="28"/>
          <w:lang w:val="ru-RU"/>
        </w:rPr>
        <w:t>РЕСПУБЛИКА  КАЛМЫКИЯ</w:t>
      </w:r>
    </w:p>
    <w:p w:rsidR="00645FF7" w:rsidRPr="009A5093" w:rsidRDefault="00182570" w:rsidP="00645FF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ЯШКУЛЬ</w:t>
      </w:r>
      <w:r w:rsidR="00645FF7" w:rsidRPr="009A5093">
        <w:rPr>
          <w:rFonts w:ascii="Times New Roman" w:hAnsi="Times New Roman"/>
          <w:b/>
          <w:bCs/>
          <w:sz w:val="28"/>
          <w:szCs w:val="28"/>
          <w:lang w:val="ru-RU"/>
        </w:rPr>
        <w:t>СКОЕ   СЕЛЬСКОЕ   МУНИЦИПАЛЬНОЕ ОБРАЗОВАНИЕ  РЕСПУБЛИКИ  КАЛМЫКИЯ</w:t>
      </w:r>
    </w:p>
    <w:p w:rsidR="00645FF7" w:rsidRPr="009A5093" w:rsidRDefault="00645FF7" w:rsidP="00645FF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bCs/>
          <w:sz w:val="28"/>
          <w:szCs w:val="28"/>
          <w:lang w:val="ru-RU"/>
        </w:rPr>
        <w:t xml:space="preserve">СОБРАНИЕ  ДЕПУТАТОВ  </w:t>
      </w:r>
      <w:r w:rsidR="00182570">
        <w:rPr>
          <w:rFonts w:ascii="Times New Roman" w:hAnsi="Times New Roman"/>
          <w:b/>
          <w:bCs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b/>
          <w:bCs/>
          <w:sz w:val="28"/>
          <w:szCs w:val="28"/>
          <w:lang w:val="ru-RU"/>
        </w:rPr>
        <w:t>СКОГО  СЕЛЬСКОГО</w:t>
      </w:r>
    </w:p>
    <w:p w:rsidR="00645FF7" w:rsidRPr="009A5093" w:rsidRDefault="00645FF7" w:rsidP="00645FF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 ОБРАЗОВАНИЯ</w:t>
      </w:r>
    </w:p>
    <w:p w:rsidR="00645FF7" w:rsidRPr="009A5093" w:rsidRDefault="00645FF7" w:rsidP="00645FF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bCs/>
          <w:sz w:val="28"/>
          <w:szCs w:val="28"/>
          <w:lang w:val="ru-RU"/>
        </w:rPr>
        <w:t>РЕСПУБЛИКИ  КАЛМЫКИЯ</w:t>
      </w:r>
    </w:p>
    <w:p w:rsidR="00645FF7" w:rsidRPr="009A5093" w:rsidRDefault="00645FF7" w:rsidP="00645FF7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2E4CFE" w:rsidRDefault="00645FF7" w:rsidP="00645FF7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4CF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45FF7" w:rsidRPr="009A5093" w:rsidRDefault="00645FF7" w:rsidP="00645FF7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«</w:t>
      </w:r>
      <w:r w:rsidR="002E2A3D">
        <w:rPr>
          <w:rFonts w:ascii="Times New Roman" w:hAnsi="Times New Roman"/>
          <w:sz w:val="28"/>
          <w:szCs w:val="28"/>
          <w:lang w:val="ru-RU"/>
        </w:rPr>
        <w:t xml:space="preserve"> 27</w:t>
      </w:r>
      <w:r w:rsidR="005D7C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093">
        <w:rPr>
          <w:rFonts w:ascii="Times New Roman" w:hAnsi="Times New Roman"/>
          <w:sz w:val="28"/>
          <w:szCs w:val="28"/>
          <w:lang w:val="ru-RU"/>
        </w:rPr>
        <w:t>»</w:t>
      </w:r>
      <w:r w:rsidR="002E2A3D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A5093">
        <w:rPr>
          <w:rFonts w:ascii="Times New Roman" w:hAnsi="Times New Roman"/>
          <w:sz w:val="28"/>
          <w:szCs w:val="28"/>
          <w:lang w:val="ru-RU"/>
        </w:rPr>
        <w:t>202</w:t>
      </w:r>
      <w:r w:rsidR="002E2A3D">
        <w:rPr>
          <w:rFonts w:ascii="Times New Roman" w:hAnsi="Times New Roman"/>
          <w:sz w:val="28"/>
          <w:szCs w:val="28"/>
          <w:lang w:val="ru-RU"/>
        </w:rPr>
        <w:t>1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г.                            №</w:t>
      </w:r>
      <w:r w:rsidR="002E2A3D">
        <w:rPr>
          <w:rFonts w:ascii="Times New Roman" w:hAnsi="Times New Roman"/>
          <w:sz w:val="28"/>
          <w:szCs w:val="28"/>
          <w:lang w:val="ru-RU"/>
        </w:rPr>
        <w:t>22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п. Яшкуль</w:t>
      </w:r>
    </w:p>
    <w:p w:rsidR="00645FF7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7B6" w:rsidRDefault="00B747B6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и дополнений 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в Устав  </w:t>
      </w:r>
      <w:r w:rsidR="00182570">
        <w:rPr>
          <w:rFonts w:ascii="Times New Roman" w:hAnsi="Times New Roman"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sz w:val="28"/>
          <w:szCs w:val="28"/>
          <w:lang w:val="ru-RU"/>
        </w:rPr>
        <w:t>ского сельского</w:t>
      </w:r>
    </w:p>
    <w:p w:rsidR="00645FF7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45FF7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Республики    Калмыкия»</w:t>
      </w:r>
    </w:p>
    <w:p w:rsidR="00B747B6" w:rsidRPr="009A5093" w:rsidRDefault="00B747B6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     В целях приведения Устава </w:t>
      </w:r>
      <w:r w:rsidR="00182570">
        <w:rPr>
          <w:rFonts w:ascii="Times New Roman" w:hAnsi="Times New Roman"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ского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№131-ФЗ «Об общих принципах организации местного самоуправления в Российской Федерации», пунктом 1 части 1 статьи 25 Устава </w:t>
      </w:r>
      <w:r w:rsidR="00182570">
        <w:rPr>
          <w:rFonts w:ascii="Times New Roman" w:hAnsi="Times New Roman"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ского сельского муниципального образования Республики Калмыкия, Собрание депутатов  </w:t>
      </w:r>
      <w:r w:rsidR="00182570">
        <w:rPr>
          <w:rFonts w:ascii="Times New Roman" w:hAnsi="Times New Roman"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sz w:val="28"/>
          <w:szCs w:val="28"/>
          <w:lang w:val="ru-RU"/>
        </w:rPr>
        <w:t>ского сельского муниципального образования Республики Калмыкия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Pr="009A5093">
        <w:rPr>
          <w:rFonts w:ascii="Times New Roman" w:hAnsi="Times New Roman"/>
          <w:b/>
          <w:sz w:val="28"/>
          <w:szCs w:val="28"/>
          <w:lang w:val="ru-RU"/>
        </w:rPr>
        <w:t>РЕШИЛО: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1. Внести в Устав </w:t>
      </w:r>
      <w:r w:rsidR="00182570">
        <w:rPr>
          <w:rFonts w:ascii="Times New Roman" w:hAnsi="Times New Roman"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ского сельского муниципального образования Республики Калмыкия, утвержденный решением Собрания депутатов </w:t>
      </w:r>
      <w:r w:rsidR="00182570">
        <w:rPr>
          <w:rFonts w:ascii="Times New Roman" w:hAnsi="Times New Roman"/>
          <w:sz w:val="28"/>
          <w:szCs w:val="28"/>
          <w:lang w:val="ru-RU"/>
        </w:rPr>
        <w:t>Яшкуль</w:t>
      </w:r>
      <w:r w:rsidR="00182570" w:rsidRPr="009A5093">
        <w:rPr>
          <w:rFonts w:ascii="Times New Roman" w:hAnsi="Times New Roman"/>
          <w:sz w:val="28"/>
          <w:szCs w:val="28"/>
          <w:lang w:val="ru-RU"/>
        </w:rPr>
        <w:t>ского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сельского муниципального образования Республики Калмыкия от «</w:t>
      </w:r>
      <w:r w:rsidR="00182570">
        <w:rPr>
          <w:rFonts w:ascii="Times New Roman" w:hAnsi="Times New Roman"/>
          <w:sz w:val="28"/>
          <w:szCs w:val="28"/>
          <w:lang w:val="ru-RU"/>
        </w:rPr>
        <w:t>27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182570">
        <w:rPr>
          <w:rFonts w:ascii="Times New Roman" w:hAnsi="Times New Roman"/>
          <w:sz w:val="28"/>
          <w:szCs w:val="28"/>
          <w:lang w:val="ru-RU"/>
        </w:rPr>
        <w:t>ноябр</w:t>
      </w:r>
      <w:r w:rsidRPr="009A5093">
        <w:rPr>
          <w:rFonts w:ascii="Times New Roman" w:hAnsi="Times New Roman"/>
          <w:sz w:val="28"/>
          <w:szCs w:val="28"/>
          <w:lang w:val="ru-RU"/>
        </w:rPr>
        <w:t>я 201</w:t>
      </w:r>
      <w:r w:rsidR="00182570">
        <w:rPr>
          <w:rFonts w:ascii="Times New Roman" w:hAnsi="Times New Roman"/>
          <w:sz w:val="28"/>
          <w:szCs w:val="28"/>
          <w:lang w:val="ru-RU"/>
        </w:rPr>
        <w:t>7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182570">
        <w:rPr>
          <w:rFonts w:ascii="Times New Roman" w:hAnsi="Times New Roman"/>
          <w:sz w:val="28"/>
          <w:szCs w:val="28"/>
          <w:lang w:val="ru-RU"/>
        </w:rPr>
        <w:t>93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(с изменениями и дополнениями от  </w:t>
      </w:r>
      <w:r w:rsidR="00182570">
        <w:rPr>
          <w:rFonts w:ascii="Times New Roman" w:hAnsi="Times New Roman"/>
          <w:sz w:val="28"/>
          <w:szCs w:val="28"/>
          <w:lang w:val="ru-RU"/>
        </w:rPr>
        <w:t>30.03.2018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82570">
        <w:rPr>
          <w:rFonts w:ascii="Times New Roman" w:hAnsi="Times New Roman"/>
          <w:sz w:val="28"/>
          <w:szCs w:val="28"/>
          <w:lang w:val="ru-RU"/>
        </w:rPr>
        <w:t>110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182570">
        <w:rPr>
          <w:rFonts w:ascii="Times New Roman" w:hAnsi="Times New Roman"/>
          <w:sz w:val="28"/>
          <w:szCs w:val="28"/>
          <w:lang w:val="ru-RU"/>
        </w:rPr>
        <w:t>30.11.2018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82570">
        <w:rPr>
          <w:rFonts w:ascii="Times New Roman" w:hAnsi="Times New Roman"/>
          <w:sz w:val="28"/>
          <w:szCs w:val="28"/>
          <w:lang w:val="ru-RU"/>
        </w:rPr>
        <w:t>130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,от </w:t>
      </w:r>
      <w:r w:rsidR="00182570">
        <w:rPr>
          <w:rFonts w:ascii="Times New Roman" w:hAnsi="Times New Roman"/>
          <w:sz w:val="28"/>
          <w:szCs w:val="28"/>
          <w:lang w:val="ru-RU"/>
        </w:rPr>
        <w:t>31.05.2019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82570">
        <w:rPr>
          <w:rFonts w:ascii="Times New Roman" w:hAnsi="Times New Roman"/>
          <w:sz w:val="28"/>
          <w:szCs w:val="28"/>
          <w:lang w:val="ru-RU"/>
        </w:rPr>
        <w:t>142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182570">
        <w:rPr>
          <w:rFonts w:ascii="Times New Roman" w:hAnsi="Times New Roman"/>
          <w:sz w:val="28"/>
          <w:szCs w:val="28"/>
          <w:lang w:val="ru-RU"/>
        </w:rPr>
        <w:t>11.02.2020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82570">
        <w:rPr>
          <w:rFonts w:ascii="Times New Roman" w:hAnsi="Times New Roman"/>
          <w:sz w:val="28"/>
          <w:szCs w:val="28"/>
          <w:lang w:val="ru-RU"/>
        </w:rPr>
        <w:t>160</w:t>
      </w:r>
      <w:r w:rsidRPr="009A5093">
        <w:rPr>
          <w:rFonts w:ascii="Times New Roman" w:hAnsi="Times New Roman"/>
          <w:sz w:val="28"/>
          <w:szCs w:val="28"/>
          <w:lang w:val="ru-RU"/>
        </w:rPr>
        <w:t>)  следующие  изменения и дополнения: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numPr>
          <w:ilvl w:val="0"/>
          <w:numId w:val="1"/>
        </w:numPr>
        <w:spacing w:line="240" w:lineRule="atLeast"/>
        <w:ind w:left="-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sz w:val="28"/>
          <w:szCs w:val="28"/>
          <w:lang w:val="ru-RU"/>
        </w:rPr>
        <w:t>часть 1 статьи 8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дополнить пунктом  </w:t>
      </w:r>
      <w:r w:rsidRPr="004A35B0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4A3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следующего  содержания: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5B0">
        <w:rPr>
          <w:rFonts w:ascii="Times New Roman" w:hAnsi="Times New Roman"/>
          <w:sz w:val="28"/>
          <w:szCs w:val="28"/>
          <w:lang w:val="ru-RU"/>
        </w:rPr>
        <w:t>«</w:t>
      </w:r>
      <w:r w:rsidRPr="004A35B0">
        <w:rPr>
          <w:rFonts w:ascii="Times New Roman" w:hAnsi="Times New Roman"/>
          <w:b/>
          <w:sz w:val="28"/>
          <w:szCs w:val="28"/>
          <w:lang w:val="ru-RU"/>
        </w:rPr>
        <w:t>17)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0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A50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</w:t>
      </w:r>
      <w:r w:rsidRPr="009A5093">
        <w:rPr>
          <w:rFonts w:ascii="Times New Roman" w:hAnsi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645FF7" w:rsidRPr="009A5093" w:rsidRDefault="00645FF7" w:rsidP="00645FF7">
      <w:pPr>
        <w:numPr>
          <w:ilvl w:val="0"/>
          <w:numId w:val="1"/>
        </w:numPr>
        <w:spacing w:line="240" w:lineRule="atLeast"/>
        <w:ind w:left="-36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5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дополнить  </w:t>
      </w:r>
      <w:r w:rsidRPr="009A50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статьей 16.1</w:t>
      </w:r>
      <w:r w:rsidRPr="009A5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645FF7" w:rsidRPr="004A35B0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A35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 </w:t>
      </w:r>
      <w:r w:rsidRPr="004A35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Статья 16.1. </w:t>
      </w:r>
      <w:r w:rsidRPr="004A35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Инициативные проекты.</w:t>
      </w: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2611"/>
      <w:r w:rsidRPr="009A5093">
        <w:rPr>
          <w:rFonts w:ascii="Times New Roman" w:hAnsi="Times New Roman"/>
          <w:sz w:val="28"/>
          <w:szCs w:val="28"/>
          <w:lang w:val="ru-RU"/>
        </w:rPr>
        <w:lastRenderedPageBreak/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а также 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 Собрания депутатов.»;</w:t>
      </w: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sz w:val="28"/>
          <w:szCs w:val="28"/>
          <w:lang w:val="ru-RU"/>
        </w:rPr>
        <w:t>3) часть 6  статьи 17.1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дополнить пунктом 4.1  следующего содержания: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«4.1.) вправе  выступить с инициативой  о внесении инициативного  проекта  по  вопросам, имеющим приоритетное  значение  для  жителей  сельского  населенного пункта;»;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sz w:val="28"/>
          <w:szCs w:val="28"/>
          <w:lang w:val="ru-RU"/>
        </w:rPr>
        <w:t>4)  в статье 19</w:t>
      </w:r>
      <w:r w:rsidRPr="009A5093">
        <w:rPr>
          <w:rFonts w:ascii="Times New Roman" w:hAnsi="Times New Roman"/>
          <w:sz w:val="28"/>
          <w:szCs w:val="28"/>
          <w:lang w:val="ru-RU"/>
        </w:rPr>
        <w:t>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а) часть 1  после  слов « и должностных лиц  местного самоуправления,»  дополнить словами  «обсуждения вопросов  внесения  инициативных проектов и их рассмотрения,»;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б)  часть 2   дополнить абзацем  следующего содержания: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«В  собрании граждан  по вопросам внесения  инициативных  проектов  и их рассмотрения  вправе  принимать участие  жители соответствующей  территории, достигшие  шестнадцатилетнего возраста. Порядок  назначения и проведения  собрания  граждан  в  целях  рассмотрения и обсуждения  вопросов  внесения  инициативных  проектов  определяется  решением Собрания депутатов.»; 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sz w:val="28"/>
          <w:szCs w:val="28"/>
          <w:lang w:val="ru-RU"/>
        </w:rPr>
        <w:t>5) в статье 21: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   а) часть 2  дополнить  предложением  следующего содержания: 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«В опросе  граждан  по вопросу  выявления  мнения  граждан  о поддержке  инициативного  проекта  вправе  участвовать жители  муниципального образования  или его части, в которых  предлагается  реализовать инициативный  проект, достигшие  шестнадцатилетнего возраста.»;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   б)  часть 3  дополнить пунктом 3  следующего содержания: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«3)  жителей  муниципального  образования  или его части, в которых предлагается реализовать инициативный проект, достигших  шестнадцатилетнего возраста, - для  выявления  мнения  граждан  о  поддержке  данного инициативного  проекта.»;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sz w:val="28"/>
          <w:szCs w:val="28"/>
          <w:lang w:val="ru-RU"/>
        </w:rPr>
        <w:t xml:space="preserve"> 6) часть 3  статьи 32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дополнить абзацем  следующего содержания: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«Депутату  Собрания  депутатов  для  осуществления  своих  полномочий  на  непостоянной  основе  гарантируется  сохранение  места  работы (должности)  на период, продолжительность которого  в совокупности  составляет  два рабочих  дня  в месяц.»;</w:t>
      </w:r>
    </w:p>
    <w:p w:rsidR="00645FF7" w:rsidRPr="009A5093" w:rsidRDefault="00645FF7" w:rsidP="00645FF7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ind w:left="-360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9A5093">
        <w:rPr>
          <w:rStyle w:val="blk"/>
          <w:rFonts w:ascii="Times New Roman" w:hAnsi="Times New Roman"/>
          <w:b/>
          <w:sz w:val="28"/>
          <w:szCs w:val="28"/>
          <w:lang w:val="ru-RU"/>
        </w:rPr>
        <w:t xml:space="preserve">  7)  часть 3 статьи 45</w:t>
      </w:r>
      <w:r w:rsidRPr="009A5093">
        <w:rPr>
          <w:rStyle w:val="blk"/>
          <w:rFonts w:ascii="Times New Roman" w:hAnsi="Times New Roman"/>
          <w:sz w:val="28"/>
          <w:szCs w:val="28"/>
          <w:lang w:val="ru-RU"/>
        </w:rPr>
        <w:t xml:space="preserve">  дополнить абзацем следующего содержания:</w:t>
      </w: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«Тексты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актов. Доступ к текстам муниципальных нормативных правовых актов в соответствии с федеральным законодательством обеспечивается через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9A5093">
        <w:rPr>
          <w:rFonts w:ascii="Times New Roman" w:hAnsi="Times New Roman"/>
          <w:sz w:val="28"/>
          <w:szCs w:val="28"/>
        </w:rPr>
        <w:t>http</w:t>
      </w:r>
      <w:r w:rsidRPr="009A5093">
        <w:rPr>
          <w:rFonts w:ascii="Times New Roman" w:hAnsi="Times New Roman"/>
          <w:sz w:val="28"/>
          <w:szCs w:val="28"/>
          <w:lang w:val="ru-RU"/>
        </w:rPr>
        <w:t>://</w:t>
      </w:r>
      <w:r w:rsidRPr="009A5093">
        <w:rPr>
          <w:rFonts w:ascii="Times New Roman" w:hAnsi="Times New Roman"/>
          <w:sz w:val="28"/>
          <w:szCs w:val="28"/>
        </w:rPr>
        <w:t>pravo</w:t>
      </w:r>
      <w:r w:rsidRPr="009A5093">
        <w:rPr>
          <w:rFonts w:ascii="Times New Roman" w:hAnsi="Times New Roman"/>
          <w:sz w:val="28"/>
          <w:szCs w:val="28"/>
          <w:lang w:val="ru-RU"/>
        </w:rPr>
        <w:t>-</w:t>
      </w:r>
      <w:r w:rsidRPr="009A5093">
        <w:rPr>
          <w:rFonts w:ascii="Times New Roman" w:hAnsi="Times New Roman"/>
          <w:sz w:val="28"/>
          <w:szCs w:val="28"/>
        </w:rPr>
        <w:t>minjust</w:t>
      </w:r>
      <w:r w:rsidRPr="009A5093">
        <w:rPr>
          <w:rFonts w:ascii="Times New Roman" w:hAnsi="Times New Roman"/>
          <w:sz w:val="28"/>
          <w:szCs w:val="28"/>
          <w:lang w:val="ru-RU"/>
        </w:rPr>
        <w:t>.</w:t>
      </w:r>
      <w:r w:rsidRPr="009A5093">
        <w:rPr>
          <w:rFonts w:ascii="Times New Roman" w:hAnsi="Times New Roman"/>
          <w:sz w:val="28"/>
          <w:szCs w:val="28"/>
        </w:rPr>
        <w:t>ru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A5093">
        <w:rPr>
          <w:rFonts w:ascii="Times New Roman" w:hAnsi="Times New Roman"/>
          <w:sz w:val="28"/>
          <w:szCs w:val="28"/>
        </w:rPr>
        <w:t>http</w:t>
      </w:r>
      <w:r w:rsidRPr="009A5093">
        <w:rPr>
          <w:rFonts w:ascii="Times New Roman" w:hAnsi="Times New Roman"/>
          <w:sz w:val="28"/>
          <w:szCs w:val="28"/>
          <w:lang w:val="ru-RU"/>
        </w:rPr>
        <w:t>://право-минюст.рф, регистрационный номер и дата его регистрации в качестве сетевого издания: Эл № ФС77-72471 от 05.03.2018 г.)»;</w:t>
      </w: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b/>
          <w:sz w:val="28"/>
          <w:szCs w:val="28"/>
          <w:lang w:val="ru-RU"/>
        </w:rPr>
        <w:t xml:space="preserve"> 8) в  части 1 статьи 61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после слов  «населенного пункта» дополнить  словами  «(либо части его территории)»;</w:t>
      </w:r>
    </w:p>
    <w:p w:rsidR="00645FF7" w:rsidRPr="009A5093" w:rsidRDefault="00645FF7" w:rsidP="00645FF7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747B6">
        <w:rPr>
          <w:rFonts w:ascii="Times New Roman" w:hAnsi="Times New Roman"/>
          <w:sz w:val="28"/>
          <w:szCs w:val="28"/>
          <w:lang w:val="ru-RU"/>
        </w:rPr>
        <w:tab/>
        <w:t xml:space="preserve">2. Главе Яшкульского </w:t>
      </w:r>
      <w:r w:rsidRPr="009A5093">
        <w:rPr>
          <w:rFonts w:ascii="Times New Roman" w:hAnsi="Times New Roman"/>
          <w:sz w:val="28"/>
          <w:szCs w:val="28"/>
          <w:lang w:val="ru-RU"/>
        </w:rPr>
        <w:t>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747B6">
        <w:rPr>
          <w:rFonts w:ascii="Times New Roman" w:hAnsi="Times New Roman"/>
          <w:sz w:val="28"/>
          <w:szCs w:val="28"/>
          <w:lang w:val="ru-RU"/>
        </w:rPr>
        <w:tab/>
      </w:r>
      <w:r w:rsidRPr="009A5093">
        <w:rPr>
          <w:rFonts w:ascii="Times New Roman" w:hAnsi="Times New Roman"/>
          <w:sz w:val="28"/>
          <w:szCs w:val="28"/>
          <w:lang w:val="ru-RU"/>
        </w:rPr>
        <w:t>3.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093">
        <w:rPr>
          <w:rFonts w:ascii="Times New Roman" w:hAnsi="Times New Roman"/>
          <w:sz w:val="28"/>
          <w:szCs w:val="28"/>
          <w:lang w:val="ru-RU"/>
        </w:rPr>
        <w:t>Опубликовать (обнародовать) настоящее решение после его государственной регистрации.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747B6">
        <w:rPr>
          <w:rFonts w:ascii="Times New Roman" w:hAnsi="Times New Roman"/>
          <w:sz w:val="28"/>
          <w:szCs w:val="28"/>
          <w:lang w:val="ru-RU"/>
        </w:rPr>
        <w:tab/>
      </w:r>
      <w:r w:rsidRPr="009A5093">
        <w:rPr>
          <w:rFonts w:ascii="Times New Roman" w:hAnsi="Times New Roman"/>
          <w:sz w:val="28"/>
          <w:szCs w:val="28"/>
          <w:lang w:val="ru-RU"/>
        </w:rPr>
        <w:t>4. Настоящее решение, за исключением  пунктов 2, 3 решения, вступает в силу со дня его опубликования  (обнародования).</w:t>
      </w:r>
    </w:p>
    <w:p w:rsidR="00645FF7" w:rsidRPr="009A5093" w:rsidRDefault="00B747B6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5FF7" w:rsidRPr="009A5093">
        <w:rPr>
          <w:rFonts w:ascii="Times New Roman" w:hAnsi="Times New Roman"/>
          <w:sz w:val="28"/>
          <w:szCs w:val="28"/>
          <w:lang w:val="ru-RU"/>
        </w:rPr>
        <w:t xml:space="preserve">Пункты 2, 3  настоящего  решения  вступают  в  силу  со  дня  его  подписания.  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Председатель  Собрания  депутатов</w:t>
      </w:r>
    </w:p>
    <w:p w:rsidR="00645FF7" w:rsidRPr="009A5093" w:rsidRDefault="00B747B6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Яшкуль</w:t>
      </w:r>
      <w:r w:rsidR="00645FF7" w:rsidRPr="009A5093">
        <w:rPr>
          <w:rFonts w:ascii="Times New Roman" w:hAnsi="Times New Roman"/>
          <w:sz w:val="28"/>
          <w:szCs w:val="28"/>
          <w:lang w:val="ru-RU"/>
        </w:rPr>
        <w:t>ского сельского  муниципального</w:t>
      </w:r>
    </w:p>
    <w:p w:rsidR="00645FF7" w:rsidRPr="009A5093" w:rsidRDefault="00645FF7" w:rsidP="00645FF7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образования Республики  Калмыкия                                       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747B6">
        <w:rPr>
          <w:rFonts w:ascii="Times New Roman" w:hAnsi="Times New Roman"/>
          <w:sz w:val="28"/>
          <w:szCs w:val="28"/>
          <w:lang w:val="ru-RU"/>
        </w:rPr>
        <w:t>Э. Л.</w:t>
      </w:r>
      <w:r w:rsidR="00B747B6" w:rsidRPr="009A5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Меджеев 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747B6">
        <w:rPr>
          <w:rFonts w:ascii="Times New Roman" w:hAnsi="Times New Roman"/>
          <w:sz w:val="28"/>
          <w:szCs w:val="28"/>
          <w:lang w:val="ru-RU"/>
        </w:rPr>
        <w:t>Яшкуль</w:t>
      </w:r>
      <w:r w:rsidRPr="009A5093">
        <w:rPr>
          <w:rFonts w:ascii="Times New Roman" w:hAnsi="Times New Roman"/>
          <w:sz w:val="28"/>
          <w:szCs w:val="28"/>
          <w:lang w:val="ru-RU"/>
        </w:rPr>
        <w:t>ского сельского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>муниципального   образования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5093">
        <w:rPr>
          <w:rFonts w:ascii="Times New Roman" w:hAnsi="Times New Roman"/>
          <w:sz w:val="28"/>
          <w:szCs w:val="28"/>
          <w:lang w:val="ru-RU"/>
        </w:rPr>
        <w:t xml:space="preserve">Республики   Калмыкия  (ахлачи)                                              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747B6">
        <w:rPr>
          <w:rFonts w:ascii="Times New Roman" w:hAnsi="Times New Roman"/>
          <w:sz w:val="28"/>
          <w:szCs w:val="28"/>
          <w:lang w:val="ru-RU"/>
        </w:rPr>
        <w:t>Б. В</w:t>
      </w:r>
      <w:r w:rsidR="00B747B6" w:rsidRPr="009A5093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9A50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7B6">
        <w:rPr>
          <w:rFonts w:ascii="Times New Roman" w:hAnsi="Times New Roman"/>
          <w:sz w:val="28"/>
          <w:szCs w:val="28"/>
          <w:lang w:val="ru-RU"/>
        </w:rPr>
        <w:t xml:space="preserve">Сангаджиев </w:t>
      </w:r>
    </w:p>
    <w:p w:rsidR="00645FF7" w:rsidRPr="009A5093" w:rsidRDefault="00645FF7" w:rsidP="00645FF7">
      <w:pPr>
        <w:spacing w:line="240" w:lineRule="atLeast"/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FF7" w:rsidRPr="009A5093" w:rsidRDefault="00645FF7" w:rsidP="00645FF7">
      <w:pPr>
        <w:rPr>
          <w:rFonts w:ascii="Times New Roman" w:hAnsi="Times New Roman"/>
          <w:lang w:val="ru-RU"/>
        </w:rPr>
      </w:pPr>
    </w:p>
    <w:p w:rsidR="00823013" w:rsidRPr="00182570" w:rsidRDefault="00823013">
      <w:pPr>
        <w:rPr>
          <w:lang w:val="ru-RU"/>
        </w:rPr>
      </w:pPr>
    </w:p>
    <w:sectPr w:rsidR="00823013" w:rsidRPr="00182570" w:rsidSect="00C26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15" w:rsidRDefault="00D27015" w:rsidP="00645FF7">
      <w:r>
        <w:separator/>
      </w:r>
    </w:p>
  </w:endnote>
  <w:endnote w:type="continuationSeparator" w:id="1">
    <w:p w:rsidR="00D27015" w:rsidRDefault="00D27015" w:rsidP="0064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7" w:rsidRDefault="00645FF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915"/>
      <w:docPartObj>
        <w:docPartGallery w:val="Page Numbers (Bottom of Page)"/>
        <w:docPartUnique/>
      </w:docPartObj>
    </w:sdtPr>
    <w:sdtContent>
      <w:p w:rsidR="00645FF7" w:rsidRDefault="00C8315A">
        <w:pPr>
          <w:pStyle w:val="af5"/>
          <w:jc w:val="right"/>
        </w:pPr>
        <w:fldSimple w:instr=" PAGE   \* MERGEFORMAT ">
          <w:r w:rsidR="002E2A3D">
            <w:rPr>
              <w:noProof/>
            </w:rPr>
            <w:t>2</w:t>
          </w:r>
        </w:fldSimple>
      </w:p>
    </w:sdtContent>
  </w:sdt>
  <w:p w:rsidR="00645FF7" w:rsidRDefault="00645FF7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7" w:rsidRDefault="00645FF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15" w:rsidRDefault="00D27015" w:rsidP="00645FF7">
      <w:r>
        <w:separator/>
      </w:r>
    </w:p>
  </w:footnote>
  <w:footnote w:type="continuationSeparator" w:id="1">
    <w:p w:rsidR="00D27015" w:rsidRDefault="00D27015" w:rsidP="00645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7" w:rsidRDefault="00645FF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7" w:rsidRDefault="00645FF7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7" w:rsidRDefault="00645FF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D7E"/>
    <w:multiLevelType w:val="hybridMultilevel"/>
    <w:tmpl w:val="915A8FAE"/>
    <w:lvl w:ilvl="0" w:tplc="7806E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FF7"/>
    <w:rsid w:val="00182570"/>
    <w:rsid w:val="002E2A3D"/>
    <w:rsid w:val="005D7C3F"/>
    <w:rsid w:val="00645FF7"/>
    <w:rsid w:val="00823013"/>
    <w:rsid w:val="00B747B6"/>
    <w:rsid w:val="00BA1A59"/>
    <w:rsid w:val="00C8315A"/>
    <w:rsid w:val="00C95CBD"/>
    <w:rsid w:val="00D27015"/>
    <w:rsid w:val="00E56194"/>
    <w:rsid w:val="00E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5F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F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F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F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F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F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F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45FF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4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5F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F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5F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5F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5F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5F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5F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5F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5F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5F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45FF7"/>
    <w:rPr>
      <w:b/>
      <w:bCs/>
    </w:rPr>
  </w:style>
  <w:style w:type="character" w:styleId="a8">
    <w:name w:val="Emphasis"/>
    <w:basedOn w:val="a0"/>
    <w:uiPriority w:val="20"/>
    <w:qFormat/>
    <w:rsid w:val="00645F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5FF7"/>
    <w:rPr>
      <w:szCs w:val="32"/>
    </w:rPr>
  </w:style>
  <w:style w:type="paragraph" w:styleId="aa">
    <w:name w:val="List Paragraph"/>
    <w:basedOn w:val="a"/>
    <w:uiPriority w:val="34"/>
    <w:qFormat/>
    <w:rsid w:val="00645F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FF7"/>
    <w:rPr>
      <w:i/>
    </w:rPr>
  </w:style>
  <w:style w:type="character" w:customStyle="1" w:styleId="22">
    <w:name w:val="Цитата 2 Знак"/>
    <w:basedOn w:val="a0"/>
    <w:link w:val="21"/>
    <w:uiPriority w:val="29"/>
    <w:rsid w:val="00645F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5F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5FF7"/>
    <w:rPr>
      <w:b/>
      <w:i/>
      <w:sz w:val="24"/>
    </w:rPr>
  </w:style>
  <w:style w:type="character" w:styleId="ad">
    <w:name w:val="Subtle Emphasis"/>
    <w:uiPriority w:val="19"/>
    <w:qFormat/>
    <w:rsid w:val="00645F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5F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5F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5F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5F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5FF7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45F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45FF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45F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45FF7"/>
    <w:rPr>
      <w:sz w:val="24"/>
      <w:szCs w:val="24"/>
    </w:rPr>
  </w:style>
  <w:style w:type="character" w:customStyle="1" w:styleId="apple-converted-space">
    <w:name w:val="apple-converted-space"/>
    <w:basedOn w:val="a0"/>
    <w:rsid w:val="00BA1A59"/>
  </w:style>
  <w:style w:type="paragraph" w:styleId="af7">
    <w:name w:val="Body Text"/>
    <w:basedOn w:val="a"/>
    <w:link w:val="af8"/>
    <w:rsid w:val="00BA1A59"/>
    <w:pPr>
      <w:autoSpaceDE w:val="0"/>
      <w:autoSpaceDN w:val="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BA1A59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6</cp:revision>
  <cp:lastPrinted>2021-02-02T13:49:00Z</cp:lastPrinted>
  <dcterms:created xsi:type="dcterms:W3CDTF">2021-01-18T10:34:00Z</dcterms:created>
  <dcterms:modified xsi:type="dcterms:W3CDTF">2021-02-02T13:51:00Z</dcterms:modified>
</cp:coreProperties>
</file>